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4A65FB" w:rsidP="0072524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A05DE">
              <w:rPr>
                <w:rFonts w:ascii="Sylfaen" w:hAnsi="Sylfaen"/>
                <w:lang w:val="af-ZA"/>
              </w:rPr>
              <w:t>№2</w:t>
            </w:r>
            <w:r>
              <w:rPr>
                <w:rFonts w:ascii="Sylfaen" w:hAnsi="Sylfaen"/>
                <w:lang w:val="hy-AM"/>
              </w:rPr>
              <w:t>75</w:t>
            </w:r>
            <w:r w:rsidRPr="002A05DE">
              <w:rPr>
                <w:rFonts w:ascii="Sylfaen" w:hAnsi="Sylfaen"/>
                <w:lang w:val="af-ZA"/>
              </w:rPr>
              <w:t>/GArm/23_5.4_</w:t>
            </w:r>
            <w:r>
              <w:rPr>
                <w:rFonts w:ascii="Sylfaen" w:hAnsi="Sylfaen"/>
                <w:lang w:val="hy-AM"/>
              </w:rPr>
              <w:t>107</w:t>
            </w:r>
            <w:r w:rsidRPr="002A05DE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hy-AM"/>
              </w:rPr>
              <w:t>08</w:t>
            </w:r>
            <w:r w:rsidRPr="002A05DE"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  <w:lang w:val="hy-AM"/>
              </w:rPr>
              <w:t>9</w:t>
            </w:r>
            <w:r w:rsidRPr="002A05DE">
              <w:rPr>
                <w:rFonts w:ascii="Sylfaen" w:hAnsi="Sylfaen"/>
                <w:lang w:val="af-ZA"/>
              </w:rPr>
              <w:t>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A65F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A65F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4A65FB" w:rsidRDefault="004A65FB" w:rsidP="004A65FB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Աբովյանի</w:t>
            </w:r>
            <w:proofErr w:type="spellEnd"/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r w:rsidRPr="004A65FB">
              <w:rPr>
                <w:rFonts w:ascii="Sylfaen" w:hAnsi="Sylfaen" w:cs="Arial"/>
                <w:sz w:val="20"/>
                <w:szCs w:val="20"/>
              </w:rPr>
              <w:t>ԳՍՊԿ</w:t>
            </w:r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№№ 17</w:t>
            </w:r>
            <w:r w:rsidRPr="004A65FB">
              <w:rPr>
                <w:rFonts w:ascii="Sylfaen" w:hAnsi="Sylfaen" w:cs="Arial"/>
                <w:sz w:val="20"/>
                <w:szCs w:val="20"/>
              </w:rPr>
              <w:t>Գ</w:t>
            </w:r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r w:rsidRPr="004A65FB">
              <w:rPr>
                <w:rFonts w:ascii="Sylfaen" w:hAnsi="Sylfaen" w:cs="Arial"/>
                <w:sz w:val="20"/>
                <w:szCs w:val="20"/>
              </w:rPr>
              <w:t>և</w:t>
            </w:r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18</w:t>
            </w:r>
            <w:r w:rsidRPr="004A65FB">
              <w:rPr>
                <w:rFonts w:ascii="Sylfaen" w:hAnsi="Sylfaen" w:cs="Arial"/>
                <w:sz w:val="20"/>
                <w:szCs w:val="20"/>
              </w:rPr>
              <w:t>Գ</w:t>
            </w:r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գազահորերի</w:t>
            </w:r>
            <w:proofErr w:type="spellEnd"/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միջանկյալ</w:t>
            </w:r>
            <w:proofErr w:type="spellEnd"/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հատվածում</w:t>
            </w:r>
            <w:proofErr w:type="spellEnd"/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հայտնաբերված</w:t>
            </w:r>
            <w:proofErr w:type="spellEnd"/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սողանքի</w:t>
            </w:r>
            <w:proofErr w:type="spellEnd"/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(</w:t>
            </w: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Պտղնի</w:t>
            </w:r>
            <w:proofErr w:type="spellEnd"/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1 </w:t>
            </w: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տեղամաս</w:t>
            </w:r>
            <w:proofErr w:type="spellEnd"/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) </w:t>
            </w: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ինժեներաերկրաբանական</w:t>
            </w:r>
            <w:proofErr w:type="spellEnd"/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r w:rsidRPr="004A65FB">
              <w:rPr>
                <w:rFonts w:ascii="Sylfaen" w:hAnsi="Sylfaen" w:cs="Arial"/>
                <w:sz w:val="20"/>
                <w:szCs w:val="20"/>
              </w:rPr>
              <w:t>և</w:t>
            </w:r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լանջի</w:t>
            </w:r>
            <w:proofErr w:type="spellEnd"/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կայունության</w:t>
            </w:r>
            <w:proofErr w:type="spellEnd"/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գնահատման</w:t>
            </w:r>
            <w:proofErr w:type="spellEnd"/>
            <w:r w:rsidRPr="004A65FB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4A65FB">
              <w:rPr>
                <w:rFonts w:ascii="Sylfaen" w:hAnsi="Sylfaen" w:cs="Arial"/>
                <w:sz w:val="20"/>
                <w:szCs w:val="20"/>
              </w:rPr>
              <w:t>հետազոտություն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4A65FB" w:rsidP="004A65FB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9D7C4D">
              <w:rPr>
                <w:rFonts w:ascii="Sylfaen" w:hAnsi="Sylfaen" w:cs="Arial"/>
                <w:sz w:val="20"/>
              </w:rPr>
              <w:t xml:space="preserve">Исследования инженерно-геологических условий и оценка стабильности склона на оползне, обнаруженном на промежуточном участке скважин NN 17Г и 18Г </w:t>
            </w:r>
            <w:proofErr w:type="spellStart"/>
            <w:r w:rsidRPr="009D7C4D">
              <w:rPr>
                <w:rFonts w:ascii="Sylfaen" w:hAnsi="Sylfaen" w:cs="Arial"/>
                <w:sz w:val="20"/>
              </w:rPr>
              <w:t>Абовянской</w:t>
            </w:r>
            <w:proofErr w:type="spellEnd"/>
            <w:r w:rsidRPr="009D7C4D">
              <w:rPr>
                <w:rFonts w:ascii="Sylfaen" w:hAnsi="Sylfaen" w:cs="Arial"/>
                <w:sz w:val="20"/>
              </w:rPr>
              <w:t xml:space="preserve"> СПХГ (участок </w:t>
            </w:r>
            <w:proofErr w:type="spellStart"/>
            <w:r w:rsidRPr="009D7C4D">
              <w:rPr>
                <w:rFonts w:ascii="Sylfaen" w:hAnsi="Sylfaen" w:cs="Arial"/>
                <w:sz w:val="20"/>
              </w:rPr>
              <w:t>Птгни</w:t>
            </w:r>
            <w:proofErr w:type="spellEnd"/>
            <w:r w:rsidRPr="009D7C4D">
              <w:rPr>
                <w:rFonts w:ascii="Sylfaen" w:hAnsi="Sylfaen" w:cs="Arial"/>
                <w:sz w:val="20"/>
              </w:rPr>
              <w:t xml:space="preserve"> 1)</w:t>
            </w:r>
          </w:p>
        </w:tc>
      </w:tr>
      <w:tr w:rsidR="00B74ADB" w:rsidRPr="004A65F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A65FB" w:rsidRDefault="004A65FB" w:rsidP="004A65FB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4A65FB">
              <w:rPr>
                <w:rFonts w:ascii="Sylfaen" w:hAnsi="Sylfaen"/>
                <w:sz w:val="20"/>
                <w:lang w:val="en-US"/>
              </w:rPr>
              <w:t xml:space="preserve">Studies of engineering and geological conditions and assessment of slope stability on a landslide found in the intermediate section of wells NN 17G and 18G of the </w:t>
            </w:r>
            <w:proofErr w:type="spellStart"/>
            <w:r w:rsidRPr="004A65FB">
              <w:rPr>
                <w:rFonts w:ascii="Sylfaen" w:hAnsi="Sylfaen"/>
                <w:sz w:val="20"/>
                <w:lang w:val="en-US"/>
              </w:rPr>
              <w:t>Abovyan</w:t>
            </w:r>
            <w:proofErr w:type="spellEnd"/>
            <w:r w:rsidRPr="004A65FB">
              <w:rPr>
                <w:rFonts w:ascii="Sylfaen" w:hAnsi="Sylfaen"/>
                <w:sz w:val="20"/>
                <w:lang w:val="en-US"/>
              </w:rPr>
              <w:t xml:space="preserve"> SPCG (</w:t>
            </w:r>
            <w:proofErr w:type="spellStart"/>
            <w:r w:rsidRPr="004A65FB">
              <w:rPr>
                <w:rFonts w:ascii="Sylfaen" w:hAnsi="Sylfaen"/>
                <w:sz w:val="20"/>
                <w:lang w:val="en-US"/>
              </w:rPr>
              <w:t>Ptgni</w:t>
            </w:r>
            <w:proofErr w:type="spellEnd"/>
            <w:r w:rsidRPr="004A65FB">
              <w:rPr>
                <w:rFonts w:ascii="Sylfaen" w:hAnsi="Sylfaen"/>
                <w:sz w:val="20"/>
                <w:lang w:val="en-US"/>
              </w:rPr>
              <w:t xml:space="preserve"> section 1)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A65F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A65F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22CCB" w:rsidRPr="00022CCB">
              <w:rPr>
                <w:rFonts w:ascii="Sylfaen" w:hAnsi="Sylfaen" w:cs="Sylfaen"/>
                <w:lang w:val="af-ZA"/>
              </w:rPr>
              <w:t>0</w:t>
            </w:r>
            <w:r w:rsidR="004A65FB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A65FB">
              <w:rPr>
                <w:rFonts w:ascii="Sylfaen" w:hAnsi="Sylfaen" w:cs="Sylfaen"/>
                <w:lang w:val="en-US"/>
              </w:rPr>
              <w:t>1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22CC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22CC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A65FB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A65FB" w:rsidRDefault="00D743D0" w:rsidP="004A65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CC10FB">
              <w:rPr>
                <w:rFonts w:ascii="Sylfaen" w:hAnsi="Sylfaen"/>
                <w:lang w:val="af-ZA"/>
              </w:rPr>
              <w:t>«</w:t>
            </w:r>
            <w:r w:rsidR="004A65FB">
              <w:rPr>
                <w:rFonts w:ascii="Sylfaen" w:hAnsi="Sylfaen"/>
                <w:lang w:val="hy-AM"/>
              </w:rPr>
              <w:t>ԳԵՈՌԻՍԿ գիտահետազոտական ընկերություն</w:t>
            </w:r>
            <w:r w:rsidR="00725248" w:rsidRPr="00725248">
              <w:rPr>
                <w:rFonts w:ascii="Sylfaen" w:hAnsi="Sylfaen"/>
                <w:bCs/>
                <w:lang w:val="af-ZA" w:eastAsia="en-US"/>
              </w:rPr>
              <w:t>»</w:t>
            </w:r>
            <w:r w:rsidR="00725248">
              <w:rPr>
                <w:rFonts w:ascii="Sylfaen" w:hAnsi="Sylfaen"/>
                <w:bCs/>
                <w:lang w:val="hy-AM" w:eastAsia="en-US"/>
              </w:rPr>
              <w:t xml:space="preserve"> </w:t>
            </w:r>
            <w:r w:rsidR="004A65FB">
              <w:rPr>
                <w:rFonts w:ascii="Sylfaen" w:hAnsi="Sylfaen"/>
                <w:bCs/>
                <w:lang w:val="hy-AM" w:eastAsia="en-US"/>
              </w:rPr>
              <w:t>ՓԲԸ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="00EA6083" w:rsidRPr="00CC10FB">
              <w:rPr>
                <w:rFonts w:ascii="Sylfaen" w:hAnsi="Sylfaen"/>
                <w:lang w:val="af-ZA"/>
              </w:rPr>
              <w:t xml:space="preserve">ՀՀ, </w:t>
            </w:r>
            <w:r w:rsidR="004A65FB">
              <w:rPr>
                <w:rFonts w:ascii="Sylfaen" w:hAnsi="Sylfaen"/>
                <w:lang w:val="hy-AM"/>
              </w:rPr>
              <w:t>ք</w:t>
            </w:r>
            <w:r w:rsidR="00725248" w:rsidRPr="00CC10FB">
              <w:rPr>
                <w:rFonts w:ascii="Sylfaen" w:hAnsi="Sylfaen"/>
                <w:lang w:val="af-ZA"/>
              </w:rPr>
              <w:t>.</w:t>
            </w:r>
            <w:r w:rsidR="004A65FB">
              <w:rPr>
                <w:rFonts w:ascii="Sylfaen" w:hAnsi="Sylfaen"/>
                <w:lang w:val="hy-AM"/>
              </w:rPr>
              <w:t>Երևան, Բաղրամյան պող</w:t>
            </w:r>
            <w:r w:rsidR="00725248" w:rsidRPr="00CC10FB">
              <w:rPr>
                <w:rFonts w:ascii="Sylfaen" w:hAnsi="Sylfaen"/>
                <w:lang w:val="af-ZA"/>
              </w:rPr>
              <w:t>.</w:t>
            </w:r>
            <w:r w:rsidR="004A65FB">
              <w:rPr>
                <w:rFonts w:ascii="Sylfaen" w:hAnsi="Sylfaen"/>
                <w:lang w:val="hy-AM"/>
              </w:rPr>
              <w:t xml:space="preserve"> 24ա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4A65FB" w:rsidRDefault="004A65FB" w:rsidP="004A65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A65FB">
              <w:rPr>
                <w:rFonts w:ascii="Sylfaen" w:hAnsi="Sylfaen"/>
              </w:rPr>
              <w:t xml:space="preserve">ЗАО </w:t>
            </w:r>
            <w:r w:rsidR="00F45ABC" w:rsidRPr="004A65FB">
              <w:rPr>
                <w:rFonts w:ascii="Sylfaen" w:hAnsi="Sylfaen"/>
                <w:lang w:val="af-ZA"/>
              </w:rPr>
              <w:t>«</w:t>
            </w:r>
            <w:r w:rsidRPr="004A65FB">
              <w:rPr>
                <w:rFonts w:ascii="Sylfaen" w:hAnsi="Sylfaen"/>
              </w:rPr>
              <w:t>ГЕОРИСК научно-исследовательская компания</w:t>
            </w:r>
            <w:r w:rsidR="00F45ABC" w:rsidRPr="004A65FB">
              <w:rPr>
                <w:rFonts w:ascii="Sylfaen" w:hAnsi="Sylfaen"/>
                <w:lang w:val="af-ZA"/>
              </w:rPr>
              <w:t>»</w:t>
            </w:r>
            <w:r w:rsidR="001D3306" w:rsidRPr="004A65FB">
              <w:rPr>
                <w:rFonts w:ascii="Sylfaen" w:hAnsi="Sylfaen"/>
                <w:lang w:val="af-ZA"/>
              </w:rPr>
              <w:t xml:space="preserve">, адресс: </w:t>
            </w:r>
            <w:r w:rsidR="001D3306" w:rsidRPr="004A65FB">
              <w:rPr>
                <w:rFonts w:ascii="Sylfaen" w:hAnsi="Sylfaen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4A65FB">
              <w:rPr>
                <w:rFonts w:ascii="Sylfaen" w:hAnsi="Sylfaen" w:cs="Arial"/>
                <w:color w:val="000000"/>
                <w:spacing w:val="-3"/>
                <w:lang w:val="af-ZA"/>
              </w:rPr>
              <w:t xml:space="preserve">РA, </w:t>
            </w:r>
            <w:r w:rsidRPr="004A65FB">
              <w:rPr>
                <w:rFonts w:ascii="Sylfaen" w:hAnsi="Sylfaen" w:cs="Arial"/>
                <w:color w:val="000000"/>
                <w:spacing w:val="-3"/>
              </w:rPr>
              <w:t>г</w:t>
            </w:r>
            <w:r w:rsidR="00FD47EB" w:rsidRPr="004A65FB">
              <w:rPr>
                <w:rFonts w:ascii="Sylfaen" w:hAnsi="Sylfaen" w:cs="Arial"/>
                <w:color w:val="000000"/>
                <w:spacing w:val="-3"/>
                <w:lang w:val="af-ZA"/>
              </w:rPr>
              <w:t>.</w:t>
            </w:r>
            <w:r w:rsidRPr="004A65FB">
              <w:rPr>
                <w:rFonts w:ascii="Sylfaen" w:hAnsi="Sylfaen" w:cs="Arial"/>
                <w:color w:val="000000"/>
                <w:spacing w:val="-3"/>
              </w:rPr>
              <w:t>Ереван</w:t>
            </w:r>
            <w:r w:rsidR="00FD47EB" w:rsidRPr="004A65FB">
              <w:rPr>
                <w:rFonts w:ascii="Sylfaen" w:hAnsi="Sylfaen" w:cs="Arial"/>
                <w:color w:val="000000"/>
                <w:spacing w:val="-3"/>
                <w:lang w:val="af-ZA"/>
              </w:rPr>
              <w:t xml:space="preserve">, </w:t>
            </w:r>
            <w:r w:rsidRPr="004A65FB">
              <w:rPr>
                <w:rFonts w:ascii="Sylfaen" w:hAnsi="Sylfaen" w:cs="Arial"/>
                <w:color w:val="000000"/>
                <w:spacing w:val="-3"/>
              </w:rPr>
              <w:t xml:space="preserve">Баграмян </w:t>
            </w:r>
            <w:proofErr w:type="spellStart"/>
            <w:r w:rsidRPr="004A65FB">
              <w:rPr>
                <w:rFonts w:ascii="Sylfaen" w:hAnsi="Sylfaen" w:cs="Arial"/>
                <w:color w:val="000000"/>
                <w:spacing w:val="-3"/>
              </w:rPr>
              <w:t>пр</w:t>
            </w:r>
            <w:proofErr w:type="spellEnd"/>
            <w:r w:rsidR="00022CCB" w:rsidRPr="004A65FB">
              <w:rPr>
                <w:rFonts w:ascii="Sylfaen" w:hAnsi="Sylfaen" w:cs="Arial"/>
                <w:color w:val="000000"/>
                <w:spacing w:val="-3"/>
                <w:lang w:val="af-ZA"/>
              </w:rPr>
              <w:t>.</w:t>
            </w:r>
            <w:r w:rsidRPr="004A65FB">
              <w:rPr>
                <w:rFonts w:ascii="Sylfaen" w:hAnsi="Sylfaen" w:cs="Arial"/>
                <w:color w:val="000000"/>
                <w:spacing w:val="-3"/>
              </w:rPr>
              <w:t>24а</w:t>
            </w:r>
            <w:r w:rsidR="00FD47EB" w:rsidRPr="004A65FB">
              <w:rPr>
                <w:rFonts w:ascii="Sylfaen" w:hAnsi="Sylfaen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4A65F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Pr="009F30E0" w:rsidRDefault="004A65FB" w:rsidP="004A65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>GEORISK Scientific research company</w:t>
            </w:r>
            <w:r w:rsidRPr="004A65FB">
              <w:rPr>
                <w:lang w:val="en-US"/>
              </w:rPr>
              <w:t xml:space="preserve"> </w:t>
            </w:r>
            <w:r>
              <w:rPr>
                <w:lang w:val="en-US"/>
              </w:rPr>
              <w:t>CJSC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Erevan, Baghramyan</w:t>
            </w:r>
            <w:r w:rsidR="009F30E0">
              <w:rPr>
                <w:lang w:val="af-ZA"/>
              </w:rPr>
              <w:t xml:space="preserve"> </w:t>
            </w:r>
            <w:r>
              <w:rPr>
                <w:lang w:val="af-ZA"/>
              </w:rPr>
              <w:t>24a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4A65FB" w:rsidP="004A65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11071200</w:t>
            </w:r>
          </w:p>
        </w:tc>
        <w:tc>
          <w:tcPr>
            <w:tcW w:w="3686" w:type="dxa"/>
          </w:tcPr>
          <w:p w:rsidR="00B74ADB" w:rsidRPr="004A65FB" w:rsidRDefault="009F30E0" w:rsidP="009F30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4A65FB">
              <w:rPr>
                <w:rFonts w:ascii="Sylfaen" w:hAnsi="Sylfaen" w:cs="Sylfaen"/>
                <w:lang w:val="en-US"/>
              </w:rPr>
              <w:t xml:space="preserve">` </w:t>
            </w:r>
            <w:r w:rsidR="004A65FB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F30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4A65FB" w:rsidRPr="004A65FB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F30E0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4A65FB" w:rsidRPr="004A65FB">
              <w:rPr>
                <w:rFonts w:ascii="Sylfaen" w:hAnsi="Sylfaen" w:cs="Sylfaen"/>
                <w:lang w:val="en-US"/>
              </w:rPr>
              <w:t>including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A65F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25248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9F30E0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09C8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27F19-D324-4AD5-AE03-38514C7D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2021-03-28T06:23:00Z</dcterms:created>
  <dcterms:modified xsi:type="dcterms:W3CDTF">2023-10-03T10:26:00Z</dcterms:modified>
</cp:coreProperties>
</file>